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1F78A"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附件2：</w:t>
      </w:r>
      <w:r>
        <w:rPr>
          <w:rFonts w:hint="eastAsia" w:ascii="黑体" w:hAnsi="黑体" w:eastAsia="黑体"/>
          <w:bCs/>
          <w:sz w:val="32"/>
          <w:szCs w:val="32"/>
          <w:highlight w:val="none"/>
        </w:rPr>
        <w:t>（使用时双面印）</w:t>
      </w:r>
    </w:p>
    <w:p w14:paraId="4EF0E904">
      <w:pPr>
        <w:jc w:val="center"/>
        <w:rPr>
          <w:rFonts w:ascii="黑体" w:hAnsi="黑体" w:eastAsia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Cs/>
          <w:sz w:val="44"/>
          <w:szCs w:val="44"/>
        </w:rPr>
        <w:t>个人申报职业技能等级认定</w:t>
      </w:r>
      <w:r>
        <w:rPr>
          <w:rFonts w:ascii="黑体" w:hAnsi="黑体" w:eastAsia="黑体"/>
          <w:bCs/>
          <w:sz w:val="44"/>
          <w:szCs w:val="44"/>
        </w:rPr>
        <w:t>工作</w:t>
      </w:r>
      <w:r>
        <w:rPr>
          <w:rFonts w:hint="eastAsia" w:ascii="黑体" w:hAnsi="黑体" w:eastAsia="黑体"/>
          <w:bCs/>
          <w:sz w:val="44"/>
          <w:szCs w:val="44"/>
        </w:rPr>
        <w:t>经历承诺书</w:t>
      </w:r>
    </w:p>
    <w:bookmarkEnd w:id="0"/>
    <w:p w14:paraId="563492AA"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 w14:paraId="171FD4EA">
      <w:pPr>
        <w:spacing w:after="156" w:afterLines="50" w:line="500" w:lineRule="exact"/>
        <w:rPr>
          <w:rFonts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本人姓名：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，</w:t>
      </w:r>
      <w:r>
        <w:rPr>
          <w:rFonts w:hint="eastAsia" w:ascii="仿宋" w:hAnsi="仿宋" w:eastAsia="仿宋"/>
          <w:sz w:val="32"/>
          <w:szCs w:val="32"/>
          <w:u w:val="none"/>
        </w:rPr>
        <w:t>______________</w:t>
      </w:r>
      <w:r>
        <w:rPr>
          <w:rFonts w:hint="eastAsia" w:ascii="仿宋" w:hAnsi="仿宋" w:eastAsia="仿宋"/>
          <w:sz w:val="32"/>
          <w:szCs w:val="32"/>
        </w:rPr>
        <w:t>(学历)，现申请参加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__</w:t>
      </w:r>
      <w:r>
        <w:rPr>
          <w:rFonts w:hint="eastAsia" w:ascii="仿宋" w:hAnsi="仿宋" w:eastAsia="仿宋"/>
          <w:sz w:val="32"/>
          <w:szCs w:val="32"/>
        </w:rPr>
        <w:t>(工种)</w:t>
      </w:r>
      <w:r>
        <w:rPr>
          <w:rFonts w:hint="eastAsia" w:ascii="仿宋" w:hAnsi="仿宋" w:eastAsia="仿宋"/>
          <w:sz w:val="32"/>
          <w:szCs w:val="32"/>
          <w:u w:val="none"/>
        </w:rPr>
        <w:t>_______</w:t>
      </w:r>
      <w:r>
        <w:rPr>
          <w:rFonts w:hint="eastAsia" w:ascii="仿宋" w:hAnsi="仿宋" w:eastAsia="仿宋"/>
          <w:sz w:val="32"/>
          <w:szCs w:val="32"/>
        </w:rPr>
        <w:t>级职业技能等级考试，本人从事</w:t>
      </w:r>
      <w:r>
        <w:rPr>
          <w:rFonts w:hint="eastAsia" w:ascii="仿宋" w:hAnsi="仿宋" w:eastAsia="仿宋"/>
          <w:sz w:val="32"/>
          <w:szCs w:val="32"/>
          <w:u w:val="none"/>
        </w:rPr>
        <w:t>____________</w:t>
      </w:r>
      <w:r>
        <w:rPr>
          <w:rFonts w:hint="eastAsia" w:ascii="仿宋" w:hAnsi="仿宋" w:eastAsia="仿宋"/>
          <w:sz w:val="32"/>
          <w:szCs w:val="32"/>
        </w:rPr>
        <w:t>职业共</w:t>
      </w:r>
      <w:r>
        <w:rPr>
          <w:rFonts w:hint="eastAsia" w:ascii="仿宋" w:hAnsi="仿宋" w:eastAsia="仿宋"/>
          <w:sz w:val="32"/>
          <w:szCs w:val="32"/>
          <w:u w:val="none"/>
        </w:rPr>
        <w:t>________</w:t>
      </w:r>
      <w:r>
        <w:rPr>
          <w:rFonts w:hint="eastAsia" w:ascii="仿宋" w:hAnsi="仿宋" w:eastAsia="仿宋"/>
          <w:sz w:val="32"/>
          <w:szCs w:val="32"/>
        </w:rPr>
        <w:t>年，工作（培训学习）经历如下：</w:t>
      </w:r>
    </w:p>
    <w:tbl>
      <w:tblPr>
        <w:tblStyle w:val="4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3186"/>
        <w:gridCol w:w="2118"/>
        <w:gridCol w:w="1423"/>
      </w:tblGrid>
      <w:tr w14:paraId="56BB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0E07">
            <w:pPr>
              <w:spacing w:line="5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工作经历起止年月</w:t>
            </w:r>
          </w:p>
          <w:p w14:paraId="4AD7AF7B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（或培训学习起止年月）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92CC">
            <w:pPr>
              <w:spacing w:line="5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工作单位名称</w:t>
            </w:r>
          </w:p>
          <w:p w14:paraId="39FB4CA2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（或参加培训学习经历）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BC82">
            <w:pPr>
              <w:spacing w:line="5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从事职业</w:t>
            </w:r>
          </w:p>
          <w:p w14:paraId="14A65A0C">
            <w:pPr>
              <w:spacing w:line="5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（或培训职业）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60A9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证明人</w:t>
            </w:r>
          </w:p>
          <w:p w14:paraId="418F8BB9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(姓名)</w:t>
            </w:r>
          </w:p>
        </w:tc>
      </w:tr>
      <w:tr w14:paraId="505B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F48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46D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468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C4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242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342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706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44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33E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CA4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28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E52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115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42B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4B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349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7A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160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341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79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2C4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E03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D70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38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D5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25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02E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527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1BC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12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0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96A8">
            <w:pPr>
              <w:spacing w:line="420" w:lineRule="exact"/>
              <w:ind w:right="7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申请人承诺：</w:t>
            </w:r>
          </w:p>
          <w:p w14:paraId="216D7565">
            <w:pPr>
              <w:spacing w:line="420" w:lineRule="exact"/>
              <w:ind w:right="72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本人已知晓职业技能等级认定报考条件、资格审核相关要求，承诺遵守职业技能等级认定报考有关规定，保证本次填报的信息完整准确，工作经历、培训学习经历真实有效，如有虚假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愿意接受被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取消申报资格、取消当次考试所有科目成绩（已参加考试者）、注销证书数据检索及职业技能等级证书（已获得证书者）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的处理。并自愿意承担相应的法律责任！</w:t>
            </w:r>
          </w:p>
          <w:p w14:paraId="6C7999BC">
            <w:pPr>
              <w:spacing w:line="420" w:lineRule="exact"/>
              <w:ind w:right="72"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73BAA2D2">
            <w:pPr>
              <w:spacing w:line="420" w:lineRule="exact"/>
              <w:ind w:right="560" w:firstLine="4060" w:firstLineChars="1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承诺人签字：</w:t>
            </w:r>
          </w:p>
          <w:p w14:paraId="1CD6FF4A">
            <w:pPr>
              <w:spacing w:line="420" w:lineRule="exact"/>
              <w:ind w:right="560"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（指印）</w:t>
            </w:r>
          </w:p>
          <w:p w14:paraId="37CF7F1D">
            <w:pPr>
              <w:spacing w:line="420" w:lineRule="exact"/>
              <w:ind w:right="560" w:firstLine="4200" w:firstLineChars="1500"/>
              <w:rPr>
                <w:rFonts w:ascii="仿宋" w:hAnsi="仿宋" w:eastAsia="仿宋"/>
                <w:sz w:val="28"/>
                <w:szCs w:val="28"/>
              </w:rPr>
            </w:pPr>
          </w:p>
          <w:p w14:paraId="1542014C">
            <w:pPr>
              <w:spacing w:line="420" w:lineRule="exact"/>
              <w:ind w:right="560"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联系电话：</w:t>
            </w:r>
          </w:p>
          <w:p w14:paraId="09ABB0B8"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</w:t>
            </w:r>
          </w:p>
          <w:p w14:paraId="52E385E8">
            <w:pPr>
              <w:spacing w:line="420" w:lineRule="exact"/>
              <w:ind w:firstLine="7280" w:firstLineChars="2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</w:tc>
      </w:tr>
    </w:tbl>
    <w:p w14:paraId="135DD490">
      <w:pPr>
        <w:rPr>
          <w:rFonts w:ascii="仿宋" w:hAnsi="仿宋" w:eastAsia="仿宋"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注：1、表格内容必须由考生本人填写，否则不予受理。2、本表由评价机构存档。</w:t>
      </w:r>
    </w:p>
    <w:p w14:paraId="11EBF2A1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参评人员违纪违规行为认定与处理规定</w:t>
      </w:r>
    </w:p>
    <w:p w14:paraId="2E0D702E">
      <w:pPr>
        <w:spacing w:line="40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第一条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参评人员有下列行为之一的，取消其当次该科目的评价成绩。</w:t>
      </w:r>
    </w:p>
    <w:p w14:paraId="52877B3E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携带禁携物品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包括与评价内容相关的书籍、资料、电子产品、通讯设备以及规定以外的工具等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进入座位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或考位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或未将禁携物品放在指定位置，经提醒拒不改正的</w:t>
      </w:r>
      <w:r>
        <w:rPr>
          <w:rFonts w:ascii="宋体" w:hAnsi="宋体"/>
          <w:sz w:val="24"/>
        </w:rPr>
        <w:t>;</w:t>
      </w:r>
    </w:p>
    <w:p w14:paraId="704F3EA2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未在规定的座位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或考位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参加评价，或未经工作人员允许擅自离开座位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或考位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，经提醒拒不改正的</w:t>
      </w:r>
      <w:r>
        <w:rPr>
          <w:rFonts w:ascii="宋体" w:hAnsi="宋体"/>
          <w:sz w:val="24"/>
        </w:rPr>
        <w:t>;</w:t>
      </w:r>
    </w:p>
    <w:p w14:paraId="4E6059AB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在考场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或考区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禁止的范围内，喧哗、吸烟或实施其他影响考场秩序的行为，经提醒拒不改正的</w:t>
      </w:r>
      <w:r>
        <w:rPr>
          <w:rFonts w:ascii="宋体" w:hAnsi="宋体"/>
          <w:sz w:val="24"/>
        </w:rPr>
        <w:t>;</w:t>
      </w:r>
    </w:p>
    <w:p w14:paraId="1656ACB6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其他违反考场规则但尚未构成作弊的行为。</w:t>
      </w:r>
    </w:p>
    <w:p w14:paraId="455653D1">
      <w:pPr>
        <w:spacing w:line="40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第二条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参评人员有下列行为之一的，取消其当次全部科目评价成绩，且当年不得参加评价。</w:t>
      </w:r>
    </w:p>
    <w:p w14:paraId="55B0F22E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在评价过程中使用规定以外的带拍照、存储、传输或通讯功能的电子设备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如相机、手机、耳机、</w:t>
      </w:r>
      <w:r>
        <w:rPr>
          <w:rFonts w:ascii="宋体" w:hAnsi="宋体"/>
          <w:sz w:val="24"/>
        </w:rPr>
        <w:t>U</w:t>
      </w:r>
      <w:r>
        <w:rPr>
          <w:rFonts w:hint="eastAsia" w:ascii="宋体" w:hAnsi="宋体"/>
          <w:sz w:val="24"/>
        </w:rPr>
        <w:t>盘、手提电脑、智能手表、智能手环等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或其他电子用品的</w:t>
      </w:r>
      <w:r>
        <w:rPr>
          <w:rFonts w:ascii="宋体" w:hAnsi="宋体"/>
          <w:sz w:val="24"/>
        </w:rPr>
        <w:t>;</w:t>
      </w:r>
    </w:p>
    <w:p w14:paraId="3D2327A2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抄袭或协助他人抄袭试题答案或与评价内容相关资料等的</w:t>
      </w:r>
      <w:r>
        <w:rPr>
          <w:rFonts w:ascii="宋体" w:hAnsi="宋体"/>
          <w:sz w:val="24"/>
        </w:rPr>
        <w:t>;</w:t>
      </w:r>
    </w:p>
    <w:p w14:paraId="6EDFABCE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故意损毁试卷、工件或考试材料的</w:t>
      </w:r>
      <w:r>
        <w:rPr>
          <w:rFonts w:ascii="宋体" w:hAnsi="宋体"/>
          <w:sz w:val="24"/>
        </w:rPr>
        <w:t>;</w:t>
      </w:r>
    </w:p>
    <w:p w14:paraId="0821022C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擅自将试题、答卷或者有关内容带出考场的</w:t>
      </w:r>
      <w:r>
        <w:rPr>
          <w:rFonts w:ascii="宋体" w:hAnsi="宋体"/>
          <w:sz w:val="24"/>
        </w:rPr>
        <w:t>:</w:t>
      </w:r>
    </w:p>
    <w:p w14:paraId="3A6D5334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五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存在其他作弊但对其他应试人员未造成严重干扰的行为。</w:t>
      </w:r>
    </w:p>
    <w:p w14:paraId="2E45E0C8">
      <w:pPr>
        <w:spacing w:line="40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第三条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参评人员有下列行为之一的，取消其当次全部科目评价成绩。情节轻微的，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年内不得参加评价</w:t>
      </w:r>
      <w:r>
        <w:rPr>
          <w:rFonts w:ascii="宋体" w:hAnsi="宋体"/>
          <w:sz w:val="24"/>
        </w:rPr>
        <w:t>;</w:t>
      </w:r>
      <w:r>
        <w:rPr>
          <w:rFonts w:hint="eastAsia" w:ascii="宋体" w:hAnsi="宋体"/>
          <w:sz w:val="24"/>
        </w:rPr>
        <w:t>情节严重的，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年内不得参加评价，并依据有关法律法规移送有关部门。</w:t>
      </w:r>
    </w:p>
    <w:p w14:paraId="09FBCCEF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通过虚假承诺、提供虚假材料以及其他非正当手段取得参加评价资格的</w:t>
      </w:r>
      <w:r>
        <w:rPr>
          <w:rFonts w:ascii="宋体" w:hAnsi="宋体"/>
          <w:sz w:val="24"/>
        </w:rPr>
        <w:t>;</w:t>
      </w:r>
    </w:p>
    <w:p w14:paraId="45085BD4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评价前以非正当手段获得试题或答案或进行传播的</w:t>
      </w:r>
      <w:r>
        <w:rPr>
          <w:rFonts w:ascii="宋体" w:hAnsi="宋体"/>
          <w:sz w:val="24"/>
        </w:rPr>
        <w:t>;</w:t>
      </w:r>
    </w:p>
    <w:p w14:paraId="51853F53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抢夺、窃取他人试卷或胁迫他人配合作弊、偷换工量器具或工件等的</w:t>
      </w:r>
      <w:r>
        <w:rPr>
          <w:rFonts w:ascii="宋体" w:hAnsi="宋体"/>
          <w:sz w:val="24"/>
        </w:rPr>
        <w:t>;</w:t>
      </w:r>
    </w:p>
    <w:p w14:paraId="1D05486E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由他人冒名顶替参加评价或替他人参加评价的</w:t>
      </w:r>
      <w:r>
        <w:rPr>
          <w:rFonts w:ascii="宋体" w:hAnsi="宋体"/>
          <w:sz w:val="24"/>
        </w:rPr>
        <w:t>;</w:t>
      </w:r>
    </w:p>
    <w:p w14:paraId="30A0F70D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五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串通作弊或参与有组织作弊的</w:t>
      </w:r>
      <w:r>
        <w:rPr>
          <w:rFonts w:ascii="宋体" w:hAnsi="宋体"/>
          <w:sz w:val="24"/>
        </w:rPr>
        <w:t>;</w:t>
      </w:r>
    </w:p>
    <w:p w14:paraId="2DCF43A0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六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故意损毁评价设备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含视频监控系统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、材料，造成设备事故、人身伤害或设备主要零部件损坏的</w:t>
      </w:r>
      <w:r>
        <w:rPr>
          <w:rFonts w:ascii="宋体" w:hAnsi="宋体"/>
          <w:sz w:val="24"/>
        </w:rPr>
        <w:t>;</w:t>
      </w:r>
    </w:p>
    <w:p w14:paraId="1E4DC5A6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七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其他影响恶劣或严重扰乱评价管理秩序的行为。</w:t>
      </w:r>
    </w:p>
    <w:p w14:paraId="4F9D1656">
      <w:pPr>
        <w:spacing w:line="40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第四条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评价活动结束后，发现参评人员违纪违规行为并经确认的，依照本指引第五、六、七条的规定处理，对其中已颁发证书的，由评价机构或评价机构监管部门宣布评价成绩无效，并对已发放证书、已上网证书数据及时作出相应处理。</w:t>
      </w:r>
    </w:p>
    <w:p w14:paraId="3CD95781"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</w:p>
    <w:p w14:paraId="1DD90793">
      <w:pPr>
        <w:spacing w:line="360" w:lineRule="exact"/>
        <w:ind w:firstLine="562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申请人阅读签字：</w:t>
      </w:r>
    </w:p>
    <w:p w14:paraId="55AF84F9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608B8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87667611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 w14:paraId="07880FE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0574737"/>
      <w:docPartObj>
        <w:docPartGallery w:val="autotext"/>
      </w:docPartObj>
    </w:sdtPr>
    <w:sdtEndPr>
      <w:rPr>
        <w:sz w:val="24"/>
        <w:szCs w:val="24"/>
      </w:rPr>
    </w:sdtEndPr>
    <w:sdtContent>
      <w:p w14:paraId="00B87729">
        <w:pPr>
          <w:pStyle w:val="2"/>
          <w:jc w:val="center"/>
          <w:rPr>
            <w:sz w:val="24"/>
            <w:szCs w:val="24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14:paraId="649F82B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66671">
    <w:pPr>
      <w:pStyle w:val="2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D344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92C0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048F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YzM2ZjJmNjgwZDI5NzkxZGUzZDhkNTkyYWFhNmEifQ=="/>
  </w:docVars>
  <w:rsids>
    <w:rsidRoot w:val="7AC84594"/>
    <w:rsid w:val="7AC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2024-09-09T01:31:00Z</dcterms:created>
  <dc:creator>鹤轩妈妈</dc:creator>
  <cp:lastModifiedBy>鹤轩妈妈</cp:lastModifiedBy>
  <dcterms:modified xsi:type="dcterms:W3CDTF">2024-09-09T01:32:15Z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3EB8B19924A6452A96E4EAC6F41B6D69_11</vt:lpwstr>
  </property>
</Properties>
</file>